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245" w:rsidRDefault="00162245">
      <w:r>
        <w:rPr>
          <w:noProof/>
        </w:rPr>
        <w:drawing>
          <wp:inline distT="0" distB="0" distL="0" distR="0" wp14:anchorId="1F5BC97A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2245" w:rsidRPr="00162245" w:rsidRDefault="00162245" w:rsidP="00162245"/>
    <w:p w:rsidR="00162245" w:rsidRPr="00162245" w:rsidRDefault="00162245" w:rsidP="00162245"/>
    <w:p w:rsidR="00162245" w:rsidRDefault="00162245" w:rsidP="00162245"/>
    <w:p w:rsidR="00162245" w:rsidRPr="00162245" w:rsidRDefault="00162245" w:rsidP="0016224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162245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專業結合關懷　輔英科大與長照中心合作　打造高齡照護實務學習場域</w:t>
      </w:r>
    </w:p>
    <w:p w:rsidR="00162245" w:rsidRPr="00162245" w:rsidRDefault="00162245" w:rsidP="00162245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16224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162245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"https://news.owlting.com/vendor/231" </w:instrText>
      </w:r>
      <w:r w:rsidRPr="00162245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162245" w:rsidRPr="00162245" w:rsidRDefault="00162245" w:rsidP="0016224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62245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Talknews 說新聞</w:t>
      </w:r>
    </w:p>
    <w:p w:rsidR="00162245" w:rsidRPr="00162245" w:rsidRDefault="00162245" w:rsidP="0016224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62245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162245" w:rsidRPr="00162245" w:rsidRDefault="00162245" w:rsidP="0016224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162245">
        <w:rPr>
          <w:rFonts w:ascii="新細明體" w:eastAsia="新細明體" w:hAnsi="新細明體" w:cs="新細明體"/>
          <w:kern w:val="0"/>
          <w:szCs w:val="24"/>
        </w:rPr>
        <w:t>1 月. 27, 2026</w:t>
      </w:r>
    </w:p>
    <w:p w:rsidR="00162245" w:rsidRPr="00162245" w:rsidRDefault="00162245" w:rsidP="00162245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162245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162245" w:rsidRPr="00162245" w:rsidRDefault="00162245" w:rsidP="00162245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162245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162245" w:rsidRPr="00162245" w:rsidRDefault="00162245" w:rsidP="0016224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62245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162245" w:rsidRPr="00162245" w:rsidRDefault="00162245" w:rsidP="0016224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62245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162245" w:rsidRPr="00162245" w:rsidRDefault="00162245" w:rsidP="00162245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162245">
        <w:rPr>
          <w:rFonts w:ascii="inherit" w:eastAsia="新細明體" w:hAnsi="inherit" w:cs="Segoe UI"/>
          <w:color w:val="FFFFFF"/>
          <w:kern w:val="0"/>
          <w:sz w:val="20"/>
          <w:szCs w:val="20"/>
        </w:rPr>
        <w:t>00:05</w:t>
      </w:r>
    </w:p>
    <w:p w:rsidR="00162245" w:rsidRPr="00162245" w:rsidRDefault="00162245" w:rsidP="0016224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62245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162245" w:rsidRPr="00162245" w:rsidRDefault="00162245" w:rsidP="00162245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162245">
        <w:rPr>
          <w:rFonts w:ascii="Segoe UI" w:eastAsia="新細明體" w:hAnsi="Segoe UI" w:cs="Segoe UI"/>
          <w:kern w:val="0"/>
          <w:szCs w:val="24"/>
        </w:rPr>
        <w:t>Play</w:t>
      </w:r>
    </w:p>
    <w:p w:rsidR="00162245" w:rsidRPr="00162245" w:rsidRDefault="00162245" w:rsidP="00162245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162245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162245" w:rsidRPr="00162245" w:rsidRDefault="00162245" w:rsidP="00162245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162245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162245" w:rsidRPr="00162245" w:rsidRDefault="00162245" w:rsidP="0016224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62245">
        <w:rPr>
          <w:rFonts w:ascii="新細明體" w:eastAsia="新細明體" w:hAnsi="新細明體" w:cs="新細明體"/>
          <w:kern w:val="0"/>
          <w:szCs w:val="24"/>
        </w:rPr>
        <w:t>【說新聞記者 王萓蓁／高雄 報導】台灣邁入超高齡社會，老人專業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照護已成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面對少子化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和高齡健康照顧都是嚴峻挑戰，樂見物理治療系透過「社會永續責任實踐課程」教學計畫帶領學生走進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長照場域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，落實大學社會責任（USR），並呼應聯合國永續發展目標 SDG 3「促進健康與福祉」。</w:t>
      </w:r>
    </w:p>
    <w:p w:rsidR="00162245" w:rsidRPr="00162245" w:rsidRDefault="00162245" w:rsidP="0016224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62245">
        <w:rPr>
          <w:rFonts w:ascii="新細明體" w:eastAsia="新細明體" w:hAnsi="新細明體" w:cs="新細明體"/>
          <w:kern w:val="0"/>
          <w:szCs w:val="24"/>
        </w:rPr>
        <w:t>物理治療系陳麗秋主任說，系上結合「老人物理治療學及實習」課程，由翁滋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162245" w:rsidRPr="00162245" w:rsidRDefault="00162245" w:rsidP="0016224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62245">
        <w:rPr>
          <w:rFonts w:ascii="新細明體" w:eastAsia="新細明體" w:hAnsi="新細明體" w:cs="新細明體"/>
          <w:kern w:val="0"/>
          <w:szCs w:val="24"/>
        </w:rPr>
        <w:lastRenderedPageBreak/>
        <w:t>翁滋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副教授表示，課程活動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場域設於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高雄市健康老人長期照顧中心，學生以所學專業實際進行長輩整體性評估，包括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功能性體適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失智失能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、提升身體活動力與生活參與感。</w:t>
      </w:r>
    </w:p>
    <w:p w:rsidR="00162245" w:rsidRPr="00162245" w:rsidRDefault="00162245" w:rsidP="0016224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62245">
        <w:rPr>
          <w:rFonts w:ascii="新細明體" w:eastAsia="新細明體" w:hAnsi="新細明體" w:cs="新細明體"/>
          <w:kern w:val="0"/>
          <w:szCs w:val="24"/>
        </w:rPr>
        <w:t>翁滋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指出，活動過程中，學生學習因應不同身心狀態調整指令節奏與內容，讓每位長輩都能在自己的能力範圍內參與其中。</w:t>
      </w:r>
    </w:p>
    <w:p w:rsidR="00162245" w:rsidRPr="00162245" w:rsidRDefault="00162245" w:rsidP="0016224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62245">
        <w:rPr>
          <w:rFonts w:ascii="新細明體" w:eastAsia="新細明體" w:hAnsi="新細明體" w:cs="新細明體"/>
          <w:kern w:val="0"/>
          <w:szCs w:val="24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162245" w:rsidRPr="00162245" w:rsidRDefault="00162245" w:rsidP="0016224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62245">
        <w:rPr>
          <w:rFonts w:ascii="新細明體" w:eastAsia="新細明體" w:hAnsi="新細明體" w:cs="新細明體"/>
          <w:kern w:val="0"/>
          <w:szCs w:val="24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嬤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反覆確認動作後眼神逐漸亮起，現場洋溢一份被理解、被接住的安心感。</w:t>
      </w:r>
    </w:p>
    <w:p w:rsidR="00162245" w:rsidRPr="00162245" w:rsidRDefault="00162245" w:rsidP="0016224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62245">
        <w:rPr>
          <w:rFonts w:ascii="新細明體" w:eastAsia="新細明體" w:hAnsi="新細明體" w:cs="新細明體"/>
          <w:kern w:val="0"/>
          <w:szCs w:val="24"/>
        </w:rPr>
        <w:t>曾友齊對中心與輔英科大的合作成果深表肯定。他強調這樣的產學合作，讓專業真正走進照顧現場，也為長輩帶來溫柔而真實的陪伴。</w:t>
      </w:r>
    </w:p>
    <w:p w:rsidR="00162245" w:rsidRPr="00162245" w:rsidRDefault="00162245" w:rsidP="0016224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62245">
        <w:rPr>
          <w:rFonts w:ascii="新細明體" w:eastAsia="新細明體" w:hAnsi="新細明體" w:cs="新細明體"/>
          <w:kern w:val="0"/>
          <w:szCs w:val="24"/>
        </w:rPr>
        <w:t>二技一年級生蘇采妮 (樹人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) 表示，實際進入機構後才發現與課程的模擬不同，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長輩間的功能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162245" w:rsidRPr="00162245" w:rsidRDefault="00162245" w:rsidP="0016224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62245">
        <w:rPr>
          <w:rFonts w:ascii="新細明體" w:eastAsia="新細明體" w:hAnsi="新細明體" w:cs="新細明體"/>
          <w:kern w:val="0"/>
          <w:szCs w:val="24"/>
        </w:rPr>
        <w:t>二技一年級生阮佰呈 (樹人</w:t>
      </w:r>
      <w:proofErr w:type="gramStart"/>
      <w:r w:rsidRPr="00162245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162245">
        <w:rPr>
          <w:rFonts w:ascii="新細明體" w:eastAsia="新細明體" w:hAnsi="新細明體" w:cs="新細明體"/>
          <w:kern w:val="0"/>
          <w:szCs w:val="24"/>
        </w:rPr>
        <w:t>) 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（相片來源 / 輔英科大提供）</w:t>
      </w:r>
    </w:p>
    <w:p w:rsidR="00A622DF" w:rsidRPr="00162245" w:rsidRDefault="00A622DF" w:rsidP="00162245">
      <w:bookmarkStart w:id="0" w:name="_GoBack"/>
      <w:bookmarkEnd w:id="0"/>
    </w:p>
    <w:sectPr w:rsidR="00A622DF" w:rsidRPr="0016224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245"/>
    <w:rsid w:val="00162245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166745-A3DA-4971-8BB9-2DDF0989A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6224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6224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62245"/>
    <w:rPr>
      <w:color w:val="0000FF"/>
      <w:u w:val="single"/>
    </w:rPr>
  </w:style>
  <w:style w:type="paragraph" w:customStyle="1" w:styleId="text-base">
    <w:name w:val="text-base"/>
    <w:basedOn w:val="a"/>
    <w:rsid w:val="0016224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16224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162245"/>
  </w:style>
  <w:style w:type="character" w:customStyle="1" w:styleId="plyrtooltip">
    <w:name w:val="plyr__tooltip"/>
    <w:basedOn w:val="a0"/>
    <w:rsid w:val="00162245"/>
  </w:style>
  <w:style w:type="character" w:customStyle="1" w:styleId="plyrsr-only">
    <w:name w:val="plyr__sr-only"/>
    <w:basedOn w:val="a0"/>
    <w:rsid w:val="00162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556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423381048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18050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2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0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70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33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484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8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743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82383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58859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00130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391070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8360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6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2026-03-09T02:58:00Z</dcterms:created>
  <dcterms:modified xsi:type="dcterms:W3CDTF">2026-03-09T03:08:00Z</dcterms:modified>
</cp:coreProperties>
</file>